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7" w:rsidRPr="00770EF7" w:rsidRDefault="00770EF7" w:rsidP="00770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želite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pridružiti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donatorima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Istina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Pravda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Pomirenje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podržati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njenih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programskih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ciljeva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zadataka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prilog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uplatiti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žiro-račun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3389002201527724</w:t>
      </w: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UniCredit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0EF7" w:rsidRPr="00770EF7" w:rsidRDefault="00770EF7" w:rsidP="00770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Ukoliko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živite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inostranstvu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uplate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možete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izvršiti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prema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sljedećim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instrukcijama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0EF7" w:rsidRPr="00770EF7" w:rsidRDefault="00770EF7" w:rsidP="00770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IBAN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: BA393389002201527724</w:t>
      </w:r>
    </w:p>
    <w:p w:rsidR="00770EF7" w:rsidRPr="00770EF7" w:rsidRDefault="00770EF7" w:rsidP="00770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SWIFT code: UNCRBA22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HVALA VAM !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Istina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Pravda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Pomirenje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donacijama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pomogli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2016.</w:t>
      </w:r>
    </w:p>
    <w:p w:rsidR="00F755C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Grad Tuzla </w:t>
      </w:r>
      <w:r w:rsidR="00F755C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5C7">
        <w:rPr>
          <w:rFonts w:ascii="Times New Roman" w:eastAsia="Times New Roman" w:hAnsi="Times New Roman" w:cs="Times New Roman"/>
          <w:sz w:val="24"/>
          <w:szCs w:val="24"/>
        </w:rPr>
        <w:t>65.000</w:t>
      </w: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p w:rsidR="00770EF7" w:rsidRPr="00770EF7" w:rsidRDefault="00F755C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Federalno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boračka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pitanja-2000 KM</w:t>
      </w:r>
      <w:r w:rsidR="00770EF7"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2015.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Grad Tuzla - 69.000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- DOO TEHNOGRAD - 200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BH Telecom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humanitarni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- 78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DOO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Caffematic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- 500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BH Telecom 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Direkcija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- 1000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Tuzlanskog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- 7.000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2014.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Knezović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Jasmina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Visoko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) 350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Tuzlanskog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10.000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BH Telecom - 4.750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Telekomunikacije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d.d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- 1.000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DOO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Ibra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- 200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BH Telecom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humanitarni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- 4.338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BH Telecom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sponzorstvo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- 2.000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Federalno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boraca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- 10.000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ORVI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- 200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Mehmedović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Enver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Zurahid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Mujčinović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) 3.200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Husanović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Edina ( London ) 46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- 60.000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DOO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Moning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Žepče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) 300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Duraković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Nermina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Cambera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Australija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) 250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Pavlović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Zlatan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- 20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2013.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Tuzlanskog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20.000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pripadnika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policije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91-95 "4. April" Tuzla- 2000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Alić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Jesenko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50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Alić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Sinan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- 50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Katkić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Seada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- 50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Morankić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Paulina - 50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Perićević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Slavko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- 50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JP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Međunarodni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aerodrom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Sarajevo - 2500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BH Telekom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direkcija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- 2000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Sofić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Jasmin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Zehra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Kasami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Mirsad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Ibrahim - 10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TE Tuzla - 250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- OBP "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" Tuzla - 10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Berberović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Mustafa - 20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DOO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Deling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NLB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Tuzlanska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Banka - 250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POTPREDSJEDNIK FEDERACIJE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Svetozar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Pudarić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- 1500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SDP-a Tuzla - 500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OPĆINA TUZLA: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Vještačenje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predmetu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Kapija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" - 20.000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Redovne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60.000 KM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2012.</w:t>
      </w:r>
    </w:p>
    <w:p w:rsidR="00770EF7" w:rsidRPr="00770EF7" w:rsidRDefault="00770EF7" w:rsidP="00770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FEDERALNO MINISTARSTVO ZA PITANJA BORACA I INVALIDA</w:t>
      </w:r>
      <w:r w:rsidRPr="00770EF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F7">
        <w:rPr>
          <w:rFonts w:ascii="Times New Roman" w:eastAsia="Times New Roman" w:hAnsi="Times New Roman" w:cs="Times New Roman"/>
          <w:sz w:val="24"/>
          <w:szCs w:val="24"/>
        </w:rPr>
        <w:br/>
        <w:t xml:space="preserve">ODBRAMBENO OSLOBODILAČKOG RATA - 2000 KM </w:t>
      </w:r>
    </w:p>
    <w:p w:rsidR="00770EF7" w:rsidRPr="00770EF7" w:rsidRDefault="00770EF7" w:rsidP="00770EF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OPĆINA TUZLA - 60 000 KM</w:t>
      </w:r>
    </w:p>
    <w:p w:rsidR="00770EF7" w:rsidRPr="00770EF7" w:rsidRDefault="00770EF7" w:rsidP="00770EF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VLADA TUZLANSKOG KANTONA - 20.000 KM</w:t>
      </w:r>
    </w:p>
    <w:p w:rsidR="00770EF7" w:rsidRPr="00770EF7" w:rsidRDefault="00770EF7" w:rsidP="00770EF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VLADA FEDERACIJE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- 5000 KM </w:t>
      </w:r>
    </w:p>
    <w:p w:rsidR="00770EF7" w:rsidRPr="00770EF7" w:rsidRDefault="00770EF7" w:rsidP="00770EF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OPĆINA TUZLA 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vještačenje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predmetu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Kapija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" - 6850 KM </w:t>
      </w:r>
    </w:p>
    <w:p w:rsidR="00770EF7" w:rsidRPr="00770EF7" w:rsidRDefault="00770EF7" w:rsidP="00770EF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DOO JATA SREBRENIK 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Z.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Mujčinović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- 5000 KM </w:t>
      </w:r>
    </w:p>
    <w:p w:rsidR="00770EF7" w:rsidRPr="00770EF7" w:rsidRDefault="00770EF7" w:rsidP="00770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POTPREDSJEDNIK FEDERACIJE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Svetozar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Pudarić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- 1500 KM </w:t>
      </w:r>
    </w:p>
    <w:p w:rsidR="00770EF7" w:rsidRPr="00770EF7" w:rsidRDefault="00770EF7" w:rsidP="00770E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HT ERONET - 6000 KM</w:t>
      </w:r>
    </w:p>
    <w:p w:rsidR="00770EF7" w:rsidRPr="00770EF7" w:rsidRDefault="00770EF7" w:rsidP="00770EF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AMBASADA KRALJEVINE NORVEŠKE -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donacija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- 7.360,00 KM </w:t>
      </w:r>
    </w:p>
    <w:p w:rsidR="00770EF7" w:rsidRPr="00770EF7" w:rsidRDefault="00770EF7" w:rsidP="0077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EURO ASFALT - 3000 KM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2011.</w:t>
      </w:r>
    </w:p>
    <w:p w:rsidR="00770EF7" w:rsidRPr="00770EF7" w:rsidRDefault="00770EF7" w:rsidP="00770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lastRenderedPageBreak/>
        <w:t>FEDERALNO MINISTARSTVO ZA PITANJA BORACA I INVALIDA</w:t>
      </w:r>
      <w:r w:rsidRPr="00770EF7">
        <w:rPr>
          <w:rFonts w:ascii="Times New Roman" w:eastAsia="Times New Roman" w:hAnsi="Times New Roman" w:cs="Times New Roman"/>
          <w:sz w:val="24"/>
          <w:szCs w:val="24"/>
        </w:rPr>
        <w:br/>
      </w:r>
      <w:r w:rsidRPr="00770EF7">
        <w:rPr>
          <w:rFonts w:ascii="Times New Roman" w:eastAsia="Times New Roman" w:hAnsi="Times New Roman" w:cs="Times New Roman"/>
          <w:sz w:val="24"/>
          <w:szCs w:val="24"/>
        </w:rPr>
        <w:br/>
        <w:t xml:space="preserve">ODBRAMBENO OSLOBODILAČKOG RATA - 2000 km </w:t>
      </w:r>
    </w:p>
    <w:p w:rsidR="00770EF7" w:rsidRPr="00770EF7" w:rsidRDefault="00770EF7" w:rsidP="00770EF7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OPĆINA Tuzla - 60 000 KM</w:t>
      </w:r>
    </w:p>
    <w:p w:rsidR="00770EF7" w:rsidRPr="00770EF7" w:rsidRDefault="00770EF7" w:rsidP="00770EF7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VLADA TUZLANSKOG KANTONA - 30 000 KM</w:t>
      </w:r>
    </w:p>
    <w:p w:rsidR="00770EF7" w:rsidRPr="00770EF7" w:rsidRDefault="00770EF7" w:rsidP="00770EF7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DOO MENPROM Tuzla - 1000 KM</w:t>
      </w:r>
    </w:p>
    <w:p w:rsidR="00770EF7" w:rsidRPr="00770EF7" w:rsidRDefault="00770EF7" w:rsidP="00770EF7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SINDIKAT TERMOELEKTRANE Tuzla - 1000 KM</w:t>
      </w:r>
    </w:p>
    <w:p w:rsidR="00770EF7" w:rsidRPr="00770EF7" w:rsidRDefault="00770EF7" w:rsidP="00770EF7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DOO TEHNOGRAD Tuzla - 200 KM</w:t>
      </w:r>
    </w:p>
    <w:p w:rsidR="00770EF7" w:rsidRPr="00770EF7" w:rsidRDefault="00770EF7" w:rsidP="00770E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POTPREDSJEDNIK FEDERACIJE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Svetozar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Pudarić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- 1500 KM</w:t>
      </w:r>
    </w:p>
    <w:p w:rsidR="00770EF7" w:rsidRPr="00770EF7" w:rsidRDefault="00770EF7" w:rsidP="00770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2010.</w:t>
      </w:r>
    </w:p>
    <w:p w:rsidR="00770EF7" w:rsidRPr="00770EF7" w:rsidRDefault="00770EF7" w:rsidP="00770E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DOO MENPROM Tuzla - 1000 KM</w:t>
      </w:r>
    </w:p>
    <w:p w:rsidR="00770EF7" w:rsidRPr="00770EF7" w:rsidRDefault="00770EF7" w:rsidP="00770E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BH Telecom Sarajevo - 1615 KM</w:t>
      </w:r>
    </w:p>
    <w:p w:rsidR="00770EF7" w:rsidRPr="00770EF7" w:rsidRDefault="00770EF7" w:rsidP="00770E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DOO VARIPLAST </w:t>
      </w:r>
      <w:proofErr w:type="spellStart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>Gračanica</w:t>
      </w:r>
      <w:proofErr w:type="spellEnd"/>
      <w:r w:rsidRPr="00770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- 100 KM</w:t>
      </w:r>
    </w:p>
    <w:p w:rsidR="00770EF7" w:rsidRPr="00770EF7" w:rsidRDefault="00770EF7" w:rsidP="0077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OPĆINA Tuzla - 70 000 KM </w:t>
      </w:r>
    </w:p>
    <w:p w:rsidR="00770EF7" w:rsidRPr="00770EF7" w:rsidRDefault="00770EF7" w:rsidP="00770E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DOO TEHNOGRAD Tuzla - 200 KM </w:t>
      </w:r>
    </w:p>
    <w:p w:rsidR="00770EF7" w:rsidRPr="00770EF7" w:rsidRDefault="00770EF7" w:rsidP="0077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FEDERALNO MINISTARSTVO FINANSIJA</w:t>
      </w:r>
    </w:p>
    <w:p w:rsidR="00770EF7" w:rsidRPr="00770EF7" w:rsidRDefault="00770EF7" w:rsidP="00770EF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rezerve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premijera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- 10 000 KM </w:t>
      </w:r>
    </w:p>
    <w:p w:rsidR="00770EF7" w:rsidRPr="00770EF7" w:rsidRDefault="00770EF7" w:rsidP="00770E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Hasanović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Kademlija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- 10 KM </w:t>
      </w:r>
    </w:p>
    <w:p w:rsidR="00770EF7" w:rsidRPr="00770EF7" w:rsidRDefault="00770EF7" w:rsidP="0077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Delilović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Namik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- 20 KM </w:t>
      </w:r>
    </w:p>
    <w:p w:rsidR="00770EF7" w:rsidRPr="00770EF7" w:rsidRDefault="00770EF7" w:rsidP="00770E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Prim.dr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Jelkić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Muhamed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- 100 KM</w:t>
      </w:r>
    </w:p>
    <w:p w:rsidR="00770EF7" w:rsidRPr="00770EF7" w:rsidRDefault="00770EF7" w:rsidP="0077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Suzanne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Arbanas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- 100 KM </w:t>
      </w:r>
    </w:p>
    <w:p w:rsidR="00770EF7" w:rsidRPr="00770EF7" w:rsidRDefault="00770EF7" w:rsidP="0077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Subašić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Mehmed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- 10 KM</w:t>
      </w:r>
    </w:p>
    <w:p w:rsidR="00770EF7" w:rsidRPr="00770EF7" w:rsidRDefault="00770EF7" w:rsidP="00770E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građana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Zenice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- 50 KM </w:t>
      </w:r>
    </w:p>
    <w:p w:rsidR="00770EF7" w:rsidRPr="00770EF7" w:rsidRDefault="00770EF7" w:rsidP="0077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zaposlenih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Sarajeva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- 70 KM </w:t>
      </w:r>
    </w:p>
    <w:p w:rsidR="00770EF7" w:rsidRPr="00770EF7" w:rsidRDefault="00770EF7" w:rsidP="00770E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VLADA TUZLANSKOG KANTONA - 10 000 KM </w:t>
      </w:r>
    </w:p>
    <w:p w:rsidR="00770EF7" w:rsidRPr="00770EF7" w:rsidRDefault="00770EF7" w:rsidP="0077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RUDARSKI INSTITUT Tuzla - 200 KM </w:t>
      </w:r>
    </w:p>
    <w:p w:rsidR="00770EF7" w:rsidRPr="00770EF7" w:rsidRDefault="00770EF7" w:rsidP="00770E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lastRenderedPageBreak/>
        <w:t>Prof.dr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Mirsad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Đonlagić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- 150 KM </w:t>
      </w:r>
    </w:p>
    <w:p w:rsidR="00770EF7" w:rsidRPr="00770EF7" w:rsidRDefault="00770EF7" w:rsidP="00770E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SINDIKAT RUDNIKA KREKA - 2000 KM </w:t>
      </w:r>
    </w:p>
    <w:p w:rsidR="00770EF7" w:rsidRPr="00770EF7" w:rsidRDefault="00770EF7" w:rsidP="0077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Prikupljena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Ak</w:t>
      </w:r>
      <w:r w:rsidR="0008213E">
        <w:rPr>
          <w:rFonts w:ascii="Times New Roman" w:eastAsia="Times New Roman" w:hAnsi="Times New Roman" w:cs="Times New Roman"/>
          <w:sz w:val="24"/>
          <w:szCs w:val="24"/>
        </w:rPr>
        <w:t>ciji</w:t>
      </w:r>
      <w:proofErr w:type="spellEnd"/>
      <w:r w:rsidR="0008213E">
        <w:rPr>
          <w:rFonts w:ascii="Times New Roman" w:eastAsia="Times New Roman" w:hAnsi="Times New Roman" w:cs="Times New Roman"/>
          <w:sz w:val="24"/>
          <w:szCs w:val="24"/>
        </w:rPr>
        <w:t xml:space="preserve"> 1 KM </w:t>
      </w:r>
      <w:proofErr w:type="spellStart"/>
      <w:r w:rsidR="0008213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8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213E">
        <w:rPr>
          <w:rFonts w:ascii="Times New Roman" w:eastAsia="Times New Roman" w:hAnsi="Times New Roman" w:cs="Times New Roman"/>
          <w:sz w:val="24"/>
          <w:szCs w:val="24"/>
        </w:rPr>
        <w:t>Ilju</w:t>
      </w:r>
      <w:proofErr w:type="spellEnd"/>
      <w:r w:rsidR="0008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213E">
        <w:rPr>
          <w:rFonts w:ascii="Times New Roman" w:eastAsia="Times New Roman" w:hAnsi="Times New Roman" w:cs="Times New Roman"/>
          <w:sz w:val="24"/>
          <w:szCs w:val="24"/>
        </w:rPr>
        <w:t>Jurišica</w:t>
      </w:r>
      <w:proofErr w:type="spellEnd"/>
      <w:r w:rsidR="0008213E">
        <w:rPr>
          <w:rFonts w:ascii="Times New Roman" w:eastAsia="Times New Roman" w:hAnsi="Times New Roman" w:cs="Times New Roman"/>
          <w:sz w:val="24"/>
          <w:szCs w:val="24"/>
        </w:rPr>
        <w:t xml:space="preserve"> – 16,</w:t>
      </w: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862 KM </w:t>
      </w:r>
    </w:p>
    <w:p w:rsidR="00770EF7" w:rsidRPr="00770EF7" w:rsidRDefault="00770EF7" w:rsidP="00770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i/>
          <w:iCs/>
          <w:sz w:val="24"/>
          <w:szCs w:val="24"/>
        </w:rPr>
        <w:t>2009.</w:t>
      </w:r>
    </w:p>
    <w:p w:rsidR="00770EF7" w:rsidRPr="00770EF7" w:rsidRDefault="00770EF7" w:rsidP="00770E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Tuzlanskog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</w:p>
    <w:p w:rsidR="00770EF7" w:rsidRPr="00770EF7" w:rsidRDefault="00770EF7" w:rsidP="00770E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Terakop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</w:p>
    <w:p w:rsidR="00770EF7" w:rsidRPr="00770EF7" w:rsidRDefault="00770EF7" w:rsidP="0077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DOO Cosmos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Comerc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</w:p>
    <w:p w:rsidR="00770EF7" w:rsidRPr="00770EF7" w:rsidRDefault="00770EF7" w:rsidP="00770E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Rudnici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uglja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Kreka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>" Tuzla</w:t>
      </w:r>
    </w:p>
    <w:p w:rsidR="00770EF7" w:rsidRPr="00770EF7" w:rsidRDefault="00770EF7" w:rsidP="0077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>Bosnia Valves DOO Tuzla</w:t>
      </w:r>
    </w:p>
    <w:p w:rsidR="00770EF7" w:rsidRPr="00770EF7" w:rsidRDefault="00770EF7" w:rsidP="00770EF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</w:t>
      </w:r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i/>
          <w:iCs/>
          <w:sz w:val="24"/>
          <w:szCs w:val="24"/>
        </w:rPr>
        <w:t>2008.</w:t>
      </w:r>
    </w:p>
    <w:p w:rsidR="00770EF7" w:rsidRPr="00770EF7" w:rsidRDefault="00770EF7" w:rsidP="0077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</w:t>
      </w:r>
    </w:p>
    <w:p w:rsidR="00770EF7" w:rsidRPr="00770EF7" w:rsidRDefault="00770EF7" w:rsidP="00770E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Tuzlanskog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i/>
          <w:iCs/>
          <w:sz w:val="24"/>
          <w:szCs w:val="24"/>
        </w:rPr>
        <w:t>2007.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Muftijstvo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tuzlansko</w:t>
      </w:r>
      <w:proofErr w:type="spellEnd"/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Bosanska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stranka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Tehnograd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Company 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DOO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Građani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akciji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humanitarnog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DOO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Giprom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DOO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Ibra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Srebrenik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Banovići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EF7" w:rsidRPr="00770EF7" w:rsidRDefault="00770EF7" w:rsidP="0077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Kantonalni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SDA TK </w:t>
      </w:r>
    </w:p>
    <w:p w:rsidR="00770EF7" w:rsidRPr="00770EF7" w:rsidRDefault="00770EF7" w:rsidP="00770E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Tehnograd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Inžinjering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</w:p>
    <w:p w:rsidR="00770EF7" w:rsidRPr="00770EF7" w:rsidRDefault="00770EF7" w:rsidP="00770E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 </w:t>
      </w:r>
    </w:p>
    <w:p w:rsidR="00770EF7" w:rsidRPr="00770EF7" w:rsidRDefault="00770EF7" w:rsidP="0077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Tuzlanskog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</w:p>
    <w:p w:rsidR="00770EF7" w:rsidRPr="00770EF7" w:rsidRDefault="00770EF7" w:rsidP="00770EF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Federacije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</w:p>
    <w:p w:rsidR="00770EF7" w:rsidRPr="00770EF7" w:rsidRDefault="00770EF7" w:rsidP="0077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F7">
        <w:rPr>
          <w:rFonts w:ascii="Times New Roman" w:eastAsia="Times New Roman" w:hAnsi="Times New Roman" w:cs="Times New Roman"/>
          <w:i/>
          <w:iCs/>
          <w:sz w:val="24"/>
          <w:szCs w:val="24"/>
        </w:rPr>
        <w:t>2006.</w:t>
      </w:r>
    </w:p>
    <w:p w:rsidR="00770EF7" w:rsidRPr="00770EF7" w:rsidRDefault="00770EF7" w:rsidP="00770EF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F7">
        <w:rPr>
          <w:rFonts w:ascii="Times New Roman" w:eastAsia="Times New Roman" w:hAnsi="Times New Roman" w:cs="Times New Roman"/>
          <w:sz w:val="24"/>
          <w:szCs w:val="24"/>
        </w:rPr>
        <w:lastRenderedPageBreak/>
        <w:t>Opština</w:t>
      </w:r>
      <w:proofErr w:type="spellEnd"/>
      <w:r w:rsidRPr="00770EF7">
        <w:rPr>
          <w:rFonts w:ascii="Times New Roman" w:eastAsia="Times New Roman" w:hAnsi="Times New Roman" w:cs="Times New Roman"/>
          <w:sz w:val="24"/>
          <w:szCs w:val="24"/>
        </w:rPr>
        <w:t xml:space="preserve"> Tuzla</w:t>
      </w:r>
      <w:r w:rsidR="0008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BE9" w:rsidRDefault="002D4BE9"/>
    <w:sectPr w:rsidR="002D4BE9" w:rsidSect="002D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2B3"/>
    <w:multiLevelType w:val="multilevel"/>
    <w:tmpl w:val="DD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67B25"/>
    <w:multiLevelType w:val="multilevel"/>
    <w:tmpl w:val="179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02E5"/>
    <w:multiLevelType w:val="multilevel"/>
    <w:tmpl w:val="5AF2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B4AA1"/>
    <w:multiLevelType w:val="multilevel"/>
    <w:tmpl w:val="2E3E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54B19"/>
    <w:multiLevelType w:val="multilevel"/>
    <w:tmpl w:val="8D0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80719"/>
    <w:multiLevelType w:val="multilevel"/>
    <w:tmpl w:val="10E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B1E1A"/>
    <w:multiLevelType w:val="multilevel"/>
    <w:tmpl w:val="F352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61836"/>
    <w:multiLevelType w:val="multilevel"/>
    <w:tmpl w:val="09D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913DE"/>
    <w:multiLevelType w:val="multilevel"/>
    <w:tmpl w:val="9F1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B723C"/>
    <w:multiLevelType w:val="multilevel"/>
    <w:tmpl w:val="6AA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2CFB"/>
    <w:multiLevelType w:val="multilevel"/>
    <w:tmpl w:val="B82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47845"/>
    <w:multiLevelType w:val="multilevel"/>
    <w:tmpl w:val="6A3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966BD"/>
    <w:multiLevelType w:val="multilevel"/>
    <w:tmpl w:val="4CF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47391"/>
    <w:multiLevelType w:val="multilevel"/>
    <w:tmpl w:val="B4E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C28CF"/>
    <w:multiLevelType w:val="multilevel"/>
    <w:tmpl w:val="B01C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9218D"/>
    <w:multiLevelType w:val="multilevel"/>
    <w:tmpl w:val="AAC0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44832"/>
    <w:multiLevelType w:val="multilevel"/>
    <w:tmpl w:val="E08A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C1552"/>
    <w:multiLevelType w:val="multilevel"/>
    <w:tmpl w:val="582C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3499"/>
    <w:multiLevelType w:val="multilevel"/>
    <w:tmpl w:val="2E1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97834"/>
    <w:multiLevelType w:val="multilevel"/>
    <w:tmpl w:val="4568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4A6D5A"/>
    <w:multiLevelType w:val="multilevel"/>
    <w:tmpl w:val="DD9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B4C00"/>
    <w:multiLevelType w:val="multilevel"/>
    <w:tmpl w:val="B938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C50EA"/>
    <w:multiLevelType w:val="multilevel"/>
    <w:tmpl w:val="CE7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E29CF"/>
    <w:multiLevelType w:val="multilevel"/>
    <w:tmpl w:val="585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659A1"/>
    <w:multiLevelType w:val="multilevel"/>
    <w:tmpl w:val="6FF6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E78C7"/>
    <w:multiLevelType w:val="multilevel"/>
    <w:tmpl w:val="97C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E87235"/>
    <w:multiLevelType w:val="multilevel"/>
    <w:tmpl w:val="32C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D674A9"/>
    <w:multiLevelType w:val="multilevel"/>
    <w:tmpl w:val="7E8C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C7CCE"/>
    <w:multiLevelType w:val="multilevel"/>
    <w:tmpl w:val="6C4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B83C2F"/>
    <w:multiLevelType w:val="multilevel"/>
    <w:tmpl w:val="4CE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345A9"/>
    <w:multiLevelType w:val="multilevel"/>
    <w:tmpl w:val="734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9369B"/>
    <w:multiLevelType w:val="multilevel"/>
    <w:tmpl w:val="3178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A0FD7"/>
    <w:multiLevelType w:val="multilevel"/>
    <w:tmpl w:val="B10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15"/>
  </w:num>
  <w:num w:numId="5">
    <w:abstractNumId w:val="25"/>
  </w:num>
  <w:num w:numId="6">
    <w:abstractNumId w:val="16"/>
  </w:num>
  <w:num w:numId="7">
    <w:abstractNumId w:val="10"/>
  </w:num>
  <w:num w:numId="8">
    <w:abstractNumId w:val="26"/>
  </w:num>
  <w:num w:numId="9">
    <w:abstractNumId w:val="18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21"/>
  </w:num>
  <w:num w:numId="16">
    <w:abstractNumId w:val="22"/>
  </w:num>
  <w:num w:numId="17">
    <w:abstractNumId w:val="4"/>
  </w:num>
  <w:num w:numId="18">
    <w:abstractNumId w:val="9"/>
  </w:num>
  <w:num w:numId="19">
    <w:abstractNumId w:val="23"/>
  </w:num>
  <w:num w:numId="20">
    <w:abstractNumId w:val="31"/>
  </w:num>
  <w:num w:numId="21">
    <w:abstractNumId w:val="19"/>
  </w:num>
  <w:num w:numId="22">
    <w:abstractNumId w:val="28"/>
  </w:num>
  <w:num w:numId="23">
    <w:abstractNumId w:val="11"/>
  </w:num>
  <w:num w:numId="24">
    <w:abstractNumId w:val="27"/>
  </w:num>
  <w:num w:numId="25">
    <w:abstractNumId w:val="20"/>
  </w:num>
  <w:num w:numId="26">
    <w:abstractNumId w:val="12"/>
  </w:num>
  <w:num w:numId="27">
    <w:abstractNumId w:val="24"/>
  </w:num>
  <w:num w:numId="28">
    <w:abstractNumId w:val="8"/>
  </w:num>
  <w:num w:numId="29">
    <w:abstractNumId w:val="32"/>
  </w:num>
  <w:num w:numId="30">
    <w:abstractNumId w:val="2"/>
  </w:num>
  <w:num w:numId="31">
    <w:abstractNumId w:val="14"/>
  </w:num>
  <w:num w:numId="32">
    <w:abstractNumId w:val="1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770EF7"/>
    <w:rsid w:val="0008213E"/>
    <w:rsid w:val="002D4BE9"/>
    <w:rsid w:val="004D4D90"/>
    <w:rsid w:val="00642883"/>
    <w:rsid w:val="00723373"/>
    <w:rsid w:val="00770EF7"/>
    <w:rsid w:val="00D31B60"/>
    <w:rsid w:val="00F7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7">
    <w:name w:val="style97"/>
    <w:basedOn w:val="DefaultParagraphFont"/>
    <w:rsid w:val="00770EF7"/>
  </w:style>
  <w:style w:type="character" w:customStyle="1" w:styleId="style96">
    <w:name w:val="style96"/>
    <w:basedOn w:val="DefaultParagraphFont"/>
    <w:rsid w:val="00770EF7"/>
  </w:style>
  <w:style w:type="character" w:customStyle="1" w:styleId="style91">
    <w:name w:val="style91"/>
    <w:basedOn w:val="DefaultParagraphFont"/>
    <w:rsid w:val="00770EF7"/>
  </w:style>
  <w:style w:type="character" w:styleId="Strong">
    <w:name w:val="Strong"/>
    <w:basedOn w:val="DefaultParagraphFont"/>
    <w:uiPriority w:val="22"/>
    <w:qFormat/>
    <w:rsid w:val="00770EF7"/>
    <w:rPr>
      <w:b/>
      <w:bCs/>
    </w:rPr>
  </w:style>
  <w:style w:type="paragraph" w:customStyle="1" w:styleId="style911">
    <w:name w:val="style911"/>
    <w:basedOn w:val="Normal"/>
    <w:rsid w:val="0077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Normal"/>
    <w:rsid w:val="0077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EF7"/>
    <w:rPr>
      <w:i/>
      <w:iCs/>
    </w:rPr>
  </w:style>
  <w:style w:type="character" w:customStyle="1" w:styleId="style102">
    <w:name w:val="style102"/>
    <w:basedOn w:val="DefaultParagraphFont"/>
    <w:rsid w:val="00770EF7"/>
  </w:style>
  <w:style w:type="paragraph" w:customStyle="1" w:styleId="style1021">
    <w:name w:val="style1021"/>
    <w:basedOn w:val="Normal"/>
    <w:rsid w:val="0077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0">
    <w:name w:val="style100"/>
    <w:basedOn w:val="DefaultParagraphFont"/>
    <w:rsid w:val="00770EF7"/>
  </w:style>
  <w:style w:type="paragraph" w:customStyle="1" w:styleId="style1001">
    <w:name w:val="style1001"/>
    <w:basedOn w:val="Normal"/>
    <w:rsid w:val="0077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4">
    <w:name w:val="style94"/>
    <w:basedOn w:val="DefaultParagraphFont"/>
    <w:rsid w:val="00770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3385</Characters>
  <Application>Microsoft Office Word</Application>
  <DocSecurity>0</DocSecurity>
  <Lines>28</Lines>
  <Paragraphs>7</Paragraphs>
  <ScaleCrop>false</ScaleCrop>
  <Company>Ipp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jesenko</cp:lastModifiedBy>
  <cp:revision>2</cp:revision>
  <dcterms:created xsi:type="dcterms:W3CDTF">2017-02-27T09:57:00Z</dcterms:created>
  <dcterms:modified xsi:type="dcterms:W3CDTF">2017-02-27T09:57:00Z</dcterms:modified>
</cp:coreProperties>
</file>